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3C1C" w:rsidRPr="00163B47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613C1C" w:rsidRPr="00163B47" w:rsidRDefault="00613C1C" w:rsidP="00613C1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3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0" w:name="_GoBack"/>
      <w:r w:rsidR="00CE2C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Правоведение и правоохранительная деятельность</w:t>
      </w:r>
      <w:bookmarkEnd w:id="0"/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13C1C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23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Default="0008262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Default="0008262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13C1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13C1C" w:rsidRPr="00163B47" w:rsidRDefault="00DB597C" w:rsidP="00613C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13C1C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13C1C" w:rsidRPr="008F6961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CE2CFC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87A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FC187A" w:rsidRPr="008F6961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08262C" w:rsidRDefault="0008262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8262C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Введение в профессионально-педагогическую специальность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Философия и история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6729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Концепции развития профессионального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..22</w:t>
      </w:r>
    </w:p>
    <w:p w:rsidR="00D12955" w:rsidRPr="006729FD" w:rsidRDefault="006729FD" w:rsidP="006729FD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воспитание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D12955" w:rsidRPr="006729FD" w:rsidRDefault="006729F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Учебное проектирование в профессиональной деятельности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6729FD" w:rsidRDefault="006729FD" w:rsidP="006729F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культура педагога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0E2C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58116E" w:rsidRDefault="006729FD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8116E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58116E" w:rsidRDefault="0058116E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8116E">
        <w:rPr>
          <w:rFonts w:ascii="Times New Roman" w:eastAsia="Times New Roman" w:hAnsi="Times New Roman"/>
          <w:bCs/>
          <w:sz w:val="24"/>
          <w:szCs w:val="24"/>
          <w:lang w:eastAsia="ru-RU"/>
        </w:rPr>
        <w:t>рограмма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…………………………………………………….…</w:t>
      </w:r>
      <w:r w:rsidR="00C0546F">
        <w:rPr>
          <w:rFonts w:ascii="Times New Roman" w:eastAsia="Times New Roman" w:hAnsi="Times New Roman"/>
          <w:bCs/>
          <w:sz w:val="24"/>
          <w:szCs w:val="24"/>
          <w:lang w:eastAsia="ru-RU"/>
        </w:rPr>
        <w:t>56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513F" w:rsidRPr="0002513F" w:rsidRDefault="0002513F" w:rsidP="000251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УК-3 - способен осуществлять социальное взаимодействие и реализовывать свою роль в команде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ОПК-4-  Способен осуществлять духовно-нравственное воспитание обучающихся на основе базовых национальных ценностей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ОПК-7- Способен взаимодействовать с участниками образовательных отношений в рамках реализации образовательных программ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127"/>
        <w:gridCol w:w="2515"/>
      </w:tblGrid>
      <w:tr w:rsidR="00E222AB" w:rsidRPr="00163B47" w:rsidTr="0072543F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Pr="00DA13DA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7" w:type="dxa"/>
            <w:vMerge w:val="restart"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</w:t>
            </w:r>
          </w:p>
          <w:p w:rsidR="008466B6" w:rsidRPr="00163B47" w:rsidRDefault="008466B6" w:rsidP="004C0C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методы обучения</w:t>
            </w:r>
          </w:p>
        </w:tc>
        <w:tc>
          <w:tcPr>
            <w:tcW w:w="2515" w:type="dxa"/>
            <w:vMerge w:val="restart"/>
          </w:tcPr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собеседования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Тест в ЭОС Moodle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163B47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4.2.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7.1.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7.2.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8.1.</w:t>
            </w:r>
          </w:p>
          <w:p w:rsidR="008466B6" w:rsidRPr="00163B47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8.2.</w:t>
            </w:r>
          </w:p>
        </w:tc>
        <w:tc>
          <w:tcPr>
            <w:tcW w:w="2127" w:type="dxa"/>
            <w:vMerge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Хижная Анна Валдимировна, к.п.н., доцент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К.М.10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163B4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597C" w:rsidRPr="00163B4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581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546F" w:rsidRPr="00C054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2B6CC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2B6CC0">
        <w:tc>
          <w:tcPr>
            <w:tcW w:w="1419" w:type="dxa"/>
            <w:shd w:val="clear" w:color="auto" w:fill="auto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Введение в профессионально-педагогическую специальность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B6CC0" w:rsidRPr="00163B47" w:rsidTr="002B6CC0">
        <w:tc>
          <w:tcPr>
            <w:tcW w:w="1419" w:type="dxa"/>
            <w:shd w:val="clear" w:color="auto" w:fill="auto"/>
          </w:tcPr>
          <w:p w:rsidR="002B6CC0" w:rsidRPr="00163B47" w:rsidRDefault="002B6CC0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B6CC0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  <w:vAlign w:val="center"/>
          </w:tcPr>
          <w:p w:rsidR="00A32FB6" w:rsidRPr="00163B47" w:rsidRDefault="00A32FB6" w:rsidP="002B6C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</w:t>
            </w:r>
            <w:r w:rsidR="002B6C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Исследовательские методы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 w:rsidR="002B6C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10C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Учебное проектирование в профессиональной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B76B1" w:rsidRPr="00163B47" w:rsidTr="002B6CC0">
        <w:tc>
          <w:tcPr>
            <w:tcW w:w="1419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D1EE9" w:rsidRPr="00163B47" w:rsidTr="002B6CC0">
        <w:tc>
          <w:tcPr>
            <w:tcW w:w="1419" w:type="dxa"/>
            <w:shd w:val="clear" w:color="auto" w:fill="auto"/>
          </w:tcPr>
          <w:p w:rsidR="002D1EE9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К.М.06.06(У)</w:t>
            </w:r>
          </w:p>
        </w:tc>
        <w:tc>
          <w:tcPr>
            <w:tcW w:w="3828" w:type="dxa"/>
            <w:shd w:val="clear" w:color="auto" w:fill="auto"/>
          </w:tcPr>
          <w:p w:rsidR="002D1EE9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D1EE9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7B04DC" w:rsidRPr="00163B47"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8526F0" w:rsidRDefault="006C31AD" w:rsidP="0085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«ВВЕДЕНИЕ В ПРОФЕССИОНАЛЬНО-ПЕДАГОГИЧЕСКУЮ СПЕЦИАЛЬНОСТЬ»</w:t>
      </w: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«Введение в профессионально-педагогическую специальность»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раскрыть сущность и специфику направленности подготовки 44.03.04 Профессиональное обучение (по отраслям);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систематизировать требования к личности и деятельности бакалавра профессионального обучения.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817"/>
        <w:gridCol w:w="2256"/>
        <w:gridCol w:w="1414"/>
        <w:gridCol w:w="1977"/>
        <w:gridCol w:w="1554"/>
        <w:gridCol w:w="1553"/>
      </w:tblGrid>
      <w:tr w:rsidR="00E90DE1" w:rsidRPr="00E90DE1" w:rsidTr="00E90DE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kern w:val="2"/>
                <w:sz w:val="24"/>
                <w:szCs w:val="24"/>
              </w:rPr>
              <w:t xml:space="preserve">эффективного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УК-3.1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Творческие  задания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планирования последовательности шагов для достижения заданного результата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УК-3.2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 умения  о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пределять 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Показывает  умения 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 xml:space="preserve">проводить отбор и применение форм, методов и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ОПК-7.2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E90DE1" w:rsidRPr="00E90DE1" w:rsidTr="00E90DE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Система профессионально-педагогического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2.1.Профессионально-педагогическое 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2.2.Профессионально-педагогическая специальность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2.3.Профессионально-педагогические учебные заведения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Модель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3.1.Требования к личности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3.2.Профессионально значимые личностные качества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3.3.Профессионализация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Профессионально-педагогическая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Профессионализация деятельности 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карьера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Личностно-ориентированные технологии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16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0DE1" w:rsidRPr="00E90DE1" w:rsidTr="00E90DE1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E90D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http://biblioclub.ru/index.php?page=book&amp;id=434944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http://biblioclub.ru/index.php?page=book&amp;id=472630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http://biblioclub.ru/index.php?page=book&amp;id=232489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E90DE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http://biblioclub.ru/index.php?page=book&amp;id=257983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E90DE1">
        <w:rPr>
          <w:rFonts w:ascii="Times New Roman" w:hAnsi="Times New Roman"/>
          <w:sz w:val="24"/>
          <w:szCs w:val="24"/>
        </w:rPr>
        <w:t> 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2. Федеральный портал Российское образование</w:t>
      </w:r>
      <w:hyperlink r:id="rId16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http://www.edu.ru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www.elibrary.ru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Default="00F130B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576C4" w:rsidRPr="00163B47" w:rsidRDefault="00C0546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«ФИЛОСОФИЯ И ИСТОРИЯ ОБРАЗОВАНИЯ»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«Философия и история образования» относится к базовой части комплексного модуля «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 основами историко-педагогической и философско-образовательной культуры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Задачи дисциплины: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усвоение студентами системы историко-педагогических и философско-образовательных знаний;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развитие историко-педагогического и философско-педагогического мышления;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и навыков актуализации и применение историко-педагогических и философско-образовательных знаний.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/>
      </w:tblPr>
      <w:tblGrid>
        <w:gridCol w:w="1091"/>
        <w:gridCol w:w="2248"/>
        <w:gridCol w:w="1263"/>
        <w:gridCol w:w="2248"/>
        <w:gridCol w:w="1264"/>
        <w:gridCol w:w="1266"/>
      </w:tblGrid>
      <w:tr w:rsidR="00E90DE1" w:rsidRPr="00E90DE1" w:rsidTr="00E90DE1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осуществлять 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3931"/>
        <w:gridCol w:w="824"/>
        <w:gridCol w:w="823"/>
        <w:gridCol w:w="1412"/>
        <w:gridCol w:w="1265"/>
        <w:gridCol w:w="1125"/>
      </w:tblGrid>
      <w:tr w:rsidR="00E90DE1" w:rsidRPr="00E90DE1" w:rsidTr="00E90DE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Раздел1.</w:t>
            </w:r>
          </w:p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Философия образования в системе современного педагогического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1.1.Исторический и философский анализ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1.2.Образование в системе общественных институтов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Раздел2.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зарубежной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2.1.Воспитательная практика в первобытном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2.2.Возникновение педагогических идей в странах Древнего Востока и античных государствах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2.3.Средневековая система воспитания 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2.4.Возникновение педагогики как самостоятельной научной дисциплины и ее развитие за рубежом в Новое и Новейшее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Раздел3.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отечественной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3.1.Воспитание, обучение и педагогическая мысль в Киевской Руси и Русском государстве до XVII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3.2.Развитие отечественного образования в XVIII – первой половине XIX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XIX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–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3.4.Развитие отечественной школы и педагогики в советский и постсоветский период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4.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в современном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4.1.Глобальные проблемы современности и образование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4.2.Функции, движущие силы и ведущие тенденции развития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Проектный метод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практико-ориентированных 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E90DE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 xml:space="preserve">1. 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</w:t>
      </w:r>
      <w:r w:rsidRPr="00E90DE1">
        <w:rPr>
          <w:rFonts w:ascii="Times New Roman" w:hAnsi="Times New Roman"/>
          <w:sz w:val="24"/>
          <w:szCs w:val="24"/>
        </w:rPr>
        <w:lastRenderedPageBreak/>
        <w:t>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17" w:history="1">
        <w:r w:rsidRPr="00E90DE1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8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9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20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http://biblioclub.ru/index.php?page=book&amp;id=486259</w:t>
        </w:r>
      </w:hyperlink>
      <w:r w:rsidRPr="00E90DE1">
        <w:rPr>
          <w:rFonts w:ascii="Times New Roman" w:hAnsi="Times New Roman"/>
          <w:sz w:val="24"/>
          <w:szCs w:val="24"/>
        </w:rPr>
        <w:t> 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1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http://biblioclub.ru/index.php?page=book&amp;id=497517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Ванина Э.В. Методология социально-педагогических измерений (синергетический подход). Монография. СПб.СПбАППО, 2014 </w:t>
      </w:r>
      <w:hyperlink r:id="rId22" w:history="1">
        <w:r w:rsidRPr="00E90DE1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http://socpedmeasuring.ru/files/Metodologiya_SPI-1.pdf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E90DE1">
        <w:rPr>
          <w:rFonts w:ascii="Times New Roman" w:hAnsi="Times New Roman"/>
          <w:bCs/>
          <w:sz w:val="24"/>
          <w:szCs w:val="24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сервисы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E90DE1">
        <w:rPr>
          <w:rFonts w:ascii="Times New Roman" w:hAnsi="Times New Roman"/>
          <w:bCs/>
          <w:sz w:val="24"/>
          <w:szCs w:val="24"/>
        </w:rPr>
        <w:t>-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E90DE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E90DE1">
        <w:rPr>
          <w:rFonts w:ascii="Times New Roman" w:hAnsi="Times New Roman"/>
          <w:bCs/>
          <w:sz w:val="24"/>
          <w:szCs w:val="24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90DE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E90DE1">
        <w:rPr>
          <w:rFonts w:ascii="Times New Roman" w:hAnsi="Times New Roman"/>
          <w:bCs/>
          <w:sz w:val="24"/>
          <w:szCs w:val="24"/>
        </w:rPr>
        <w:t>или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www.biblioclub.ru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www.elibrary.ru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www.ebiblioteka.ru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http://window.edu.ru/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http://wiki.mininuniver.ru</w:t>
      </w:r>
      <w:r w:rsidRPr="00E90D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90DE1" w:rsidRPr="00E90DE1" w:rsidRDefault="00E90DE1" w:rsidP="00E90DE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90DE1" w:rsidRPr="00E90DE1">
          <w:pgSz w:w="11906" w:h="16838"/>
          <w:pgMar w:top="1134" w:right="850" w:bottom="1134" w:left="1701" w:header="709" w:footer="709" w:gutter="0"/>
          <w:cols w:space="720"/>
        </w:sect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3D178C" w:rsidRPr="00163B47" w:rsidRDefault="003D178C" w:rsidP="003D1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«КОНЦЕПЦИИ РАЗВИТИЯ ПРОФЕССИОНАЛЬНОГО ОБРАЗОВАНИЯ»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развития профессионального образования.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63B47">
        <w:rPr>
          <w:rFonts w:ascii="Times New Roman" w:hAnsi="Times New Roman"/>
          <w:sz w:val="24"/>
          <w:szCs w:val="24"/>
        </w:rPr>
        <w:t>ресурсно-информационной базой для установления направлений развития современного профессионального образования (гуманизации, непрерывности, интеграции, технологизации, информатизации и др.)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формировать </w:t>
      </w:r>
      <w:r w:rsidRPr="00163B47">
        <w:rPr>
          <w:rFonts w:ascii="Times New Roman" w:hAnsi="Times New Roman"/>
          <w:sz w:val="24"/>
          <w:szCs w:val="24"/>
        </w:rPr>
        <w:t>у студентов представление о современных концепциях развития профессионального образования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способствовать </w:t>
      </w:r>
      <w:r w:rsidRPr="00163B47">
        <w:rPr>
          <w:rFonts w:ascii="Times New Roman" w:hAnsi="Times New Roman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умения прогнозировать изменения тенденций развития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вооружить  знаниями о </w:t>
      </w:r>
      <w:r w:rsidRPr="00163B47">
        <w:rPr>
          <w:rFonts w:ascii="Times New Roman" w:hAnsi="Times New Roman"/>
          <w:sz w:val="24"/>
          <w:szCs w:val="24"/>
        </w:rPr>
        <w:t>взаимообусловленности уровня развития образования характером социально-экономического развития общества.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D178C" w:rsidRPr="002F5B01" w:rsidRDefault="003D178C" w:rsidP="003D178C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3D178C" w:rsidRPr="00163B47" w:rsidTr="00EC7A4A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7F232D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-4.3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презентация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 w:rsidR="003D178C" w:rsidRPr="00163B47" w:rsidTr="00EC7A4A">
        <w:trPr>
          <w:trHeight w:val="203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178C" w:rsidRPr="00163B47" w:rsidTr="00EC7A4A">
        <w:trPr>
          <w:trHeight w:val="533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1. Теоретико-методологические основания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Ключевые понятия и основные концептуальные положения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Концепции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</w:t>
            </w:r>
            <w:r w:rsidRPr="00163B47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гуманизации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интеграции содержания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технологизации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информатизации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проектирования и прогнозирования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компетентностного подхода в профессиональном 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 социального партнерства в профессиональном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178C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178C" w:rsidRPr="0022438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3D178C" w:rsidRPr="00163B47" w:rsidRDefault="003D178C" w:rsidP="003D178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3D178C" w:rsidRPr="00163B47" w:rsidTr="00EC7A4A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</w:t>
            </w:r>
            <w:r w:rsidRPr="00163B47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163B4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Доклад, презентация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2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340AB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178C" w:rsidRPr="00747046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7" w:history="1">
        <w:r w:rsidRPr="0074704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http://biblioclub.ru/index.php?page=book&amp;id=497517</w:t>
        </w:r>
      </w:hyperlink>
    </w:p>
    <w:p w:rsidR="003D178C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D178C" w:rsidRDefault="003D178C" w:rsidP="003D178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Москва ; Берлин : Директ-Медиа, 2017. - 295 с. : ил., </w:t>
      </w:r>
      <w:r>
        <w:rPr>
          <w:rFonts w:ascii="Times New Roman" w:hAnsi="Times New Roman"/>
          <w:sz w:val="24"/>
          <w:szCs w:val="24"/>
        </w:rPr>
        <w:lastRenderedPageBreak/>
        <w:t>схем., табл. - Библиогр. в кн. - ISBN 978-5-4475-9237-0;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D178C" w:rsidRPr="009235E2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178C" w:rsidRPr="00D97F01" w:rsidRDefault="003D178C" w:rsidP="003D178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D178C" w:rsidRPr="009F754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9F754C">
        <w:rPr>
          <w:rFonts w:ascii="Times New Roman" w:hAnsi="Times New Roman"/>
          <w:bCs/>
          <w:sz w:val="24"/>
          <w:szCs w:val="24"/>
        </w:rPr>
        <w:t>;</w:t>
      </w:r>
    </w:p>
    <w:p w:rsidR="003D178C" w:rsidRPr="0008262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3D178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D178C" w:rsidRPr="00DE4AC3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D178C" w:rsidRPr="00F130B4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7C172C" w:rsidRPr="000708D0" w:rsidRDefault="007C172C" w:rsidP="00DE4AC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0546F"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C172C" w:rsidRPr="000708D0" w:rsidRDefault="003D7FAB" w:rsidP="00DE4AC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708D0">
        <w:rPr>
          <w:rFonts w:ascii="Times New Roman" w:hAnsi="Times New Roman"/>
          <w:b/>
          <w:sz w:val="24"/>
          <w:szCs w:val="24"/>
        </w:rPr>
        <w:t>ИССЛЕДОВАТЕЛЬСКИЕ МЕТОДЫ В ПРОФЕССИОНАЛЬНОМ ОБРАЗОВАНИИ</w:t>
      </w:r>
      <w:r w:rsidR="007C172C"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C5D4E" w:rsidRPr="009C5D4E" w:rsidRDefault="009C5D4E" w:rsidP="000A4B1F">
      <w:pPr>
        <w:numPr>
          <w:ilvl w:val="0"/>
          <w:numId w:val="9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Pr="009C5D4E" w:rsidRDefault="009C5D4E" w:rsidP="003D7F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7FAB">
        <w:rPr>
          <w:rFonts w:ascii="Times New Roman" w:hAnsi="Times New Roman"/>
          <w:sz w:val="24"/>
          <w:szCs w:val="24"/>
        </w:rPr>
        <w:t>Учебная дисциплина «</w:t>
      </w:r>
      <w:r w:rsidR="003D7FAB"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Pr="003D7FAB">
        <w:rPr>
          <w:rFonts w:ascii="Times New Roman" w:hAnsi="Times New Roman"/>
          <w:sz w:val="24"/>
          <w:szCs w:val="24"/>
        </w:rPr>
        <w:t>»</w:t>
      </w:r>
      <w:r w:rsidRPr="009C5D4E">
        <w:rPr>
          <w:rFonts w:ascii="Times New Roman" w:hAnsi="Times New Roman"/>
          <w:sz w:val="24"/>
          <w:szCs w:val="24"/>
        </w:rPr>
        <w:t xml:space="preserve"> предназначена для бакалавров и ориентирована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9C5D4E">
        <w:rPr>
          <w:rFonts w:ascii="Times New Roman" w:hAnsi="Times New Roman"/>
          <w:sz w:val="24"/>
          <w:szCs w:val="24"/>
        </w:rPr>
        <w:t xml:space="preserve">построена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</w:p>
    <w:p w:rsidR="009C5D4E" w:rsidRPr="009C5D4E" w:rsidRDefault="003D7FAB" w:rsidP="00DE4A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9C5D4E" w:rsidRPr="009C5D4E">
        <w:rPr>
          <w:rFonts w:ascii="Times New Roman" w:hAnsi="Times New Roman"/>
          <w:sz w:val="24"/>
          <w:szCs w:val="24"/>
        </w:rPr>
        <w:t>«</w:t>
      </w:r>
      <w:r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="009C5D4E" w:rsidRPr="009C5D4E">
        <w:rPr>
          <w:rFonts w:ascii="Times New Roman" w:hAnsi="Times New Roman"/>
          <w:sz w:val="24"/>
          <w:szCs w:val="24"/>
        </w:rPr>
        <w:t>» разработано в соответствии с государственными требованиями к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="009C5D4E" w:rsidRPr="009C5D4E">
        <w:rPr>
          <w:rFonts w:ascii="Times New Roman" w:hAnsi="Times New Roman"/>
          <w:sz w:val="24"/>
          <w:szCs w:val="24"/>
        </w:rPr>
        <w:t>Профессион</w:t>
      </w:r>
      <w:r w:rsidR="008409DF">
        <w:rPr>
          <w:rFonts w:ascii="Times New Roman" w:hAnsi="Times New Roman"/>
          <w:sz w:val="24"/>
          <w:szCs w:val="24"/>
        </w:rPr>
        <w:t>альное обучение (по отраслям)</w:t>
      </w:r>
      <w:r w:rsidR="009C5D4E" w:rsidRPr="009C5D4E">
        <w:rPr>
          <w:rFonts w:ascii="Times New Roman" w:hAnsi="Times New Roman"/>
          <w:sz w:val="24"/>
          <w:szCs w:val="24"/>
        </w:rPr>
        <w:t xml:space="preserve">, обеспечивающее  формирование </w:t>
      </w:r>
      <w:r w:rsidR="009C5D4E" w:rsidRPr="009C5D4E">
        <w:rPr>
          <w:rFonts w:ascii="Times New Roman" w:eastAsia="Times New Roman" w:hAnsi="Times New Roman"/>
          <w:sz w:val="24"/>
          <w:szCs w:val="24"/>
        </w:rPr>
        <w:t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0A4B1F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9C5D4E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 студентов </w:t>
      </w:r>
      <w:r w:rsidRPr="009C5D4E">
        <w:rPr>
          <w:rFonts w:ascii="Times New Roman" w:hAnsi="Times New Roman"/>
          <w:color w:val="000000"/>
          <w:sz w:val="24"/>
          <w:szCs w:val="24"/>
        </w:rPr>
        <w:t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систематизировать представление обучающихся об исследовательской деятельности через овладение основными понятиями;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совершенствовать умения поиска информации по разным источникам информации;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представлять информацию в разных видах и оформлять результаты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C5D4E">
        <w:rPr>
          <w:rFonts w:ascii="Times New Roman" w:hAnsi="Times New Roman"/>
          <w:sz w:val="24"/>
          <w:szCs w:val="24"/>
        </w:rPr>
        <w:t>формировать культуру публичного выступления.</w:t>
      </w:r>
    </w:p>
    <w:p w:rsidR="009C5D4E" w:rsidRDefault="009C5D4E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9C5D4E" w:rsidRPr="009C5D4E" w:rsidRDefault="009C5D4E" w:rsidP="000A4B1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134"/>
        <w:gridCol w:w="2078"/>
        <w:gridCol w:w="1324"/>
        <w:gridCol w:w="1701"/>
      </w:tblGrid>
      <w:tr w:rsidR="009C5D4E" w:rsidRPr="002F215E" w:rsidTr="006A264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рганизовывать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191276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C5D4E" w:rsidRPr="009C5D4E" w:rsidRDefault="009C5D4E" w:rsidP="002640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Наука и ее роль в современном обществе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Методологические основы познания. Формы научного знания. Научная картина мира.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Исследовательская деятельность как специфический вид человеческой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Методы научного исследования. Классификация методов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Научное исследование и его сущность. Основные элементы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Специфика научного </w:t>
            </w: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исследования. Понятие о логике процесса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Структура и содержание этапов исследовательского процесса. Критерии научно-исследовательской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Идея и замысел исследования. Выбор темы научного исследования, определение проблемы и актуальности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Цели и задачи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Объект и предмет исследования. Гипотеза. Виды гипотез.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Научно-исследовательская деятельность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Виды и формы научно-исследовательской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Учебно-исследовательская и научно-исследовательская работа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Роль исследований в практической деятельности будущего бакалавра профессионального обучения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научно-исследовательской работы в профессиональном образовании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Законодательная основа управления наукой и ее организационная структура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Научно-технический потенциал  РФ и его составляющие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Подготовка научных и научно-педагогических кадров. Ученые степени и ученые звания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5D4E" w:rsidRPr="009C5D4E" w:rsidRDefault="009C5D4E" w:rsidP="00C7165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Проектный метод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9C5D4E" w:rsidRPr="004B5BAF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6A2644" w:rsidRPr="006A2644" w:rsidTr="006A26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A2644" w:rsidRPr="006A2644" w:rsidTr="006A26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и/или индивидуальных практических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A2644" w:rsidRPr="006A2644" w:rsidTr="006A26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878FB" w:rsidRDefault="009878FB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340A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747046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lastRenderedPageBreak/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A560C2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60C2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9C5D4E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560C2">
        <w:rPr>
          <w:rFonts w:ascii="Times New Roman" w:hAnsi="Times New Roman"/>
          <w:bCs/>
          <w:sz w:val="24"/>
          <w:szCs w:val="24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DE4AC3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C86" w:rsidRPr="00F4092A" w:rsidRDefault="00F4092A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F4092A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F4092A" w:rsidRDefault="003A3C86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hAnsi="Times New Roman"/>
          <w:b/>
          <w:sz w:val="24"/>
          <w:szCs w:val="24"/>
        </w:rPr>
        <w:t>«ПРОФЕССИОНАЛЬНОЕ ВОСПИТАНИЕ»</w:t>
      </w:r>
    </w:p>
    <w:p w:rsidR="00F4092A" w:rsidRDefault="00F4092A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 w:rsidR="008C12B7">
        <w:rPr>
          <w:rFonts w:ascii="Times New Roman" w:hAnsi="Times New Roman"/>
          <w:sz w:val="24"/>
          <w:szCs w:val="24"/>
        </w:rPr>
        <w:t xml:space="preserve">правлению подготовки 44.03.04 </w:t>
      </w:r>
      <w:r w:rsidRPr="003A3C86">
        <w:rPr>
          <w:rFonts w:ascii="Times New Roman" w:hAnsi="Times New Roman"/>
          <w:sz w:val="24"/>
          <w:szCs w:val="24"/>
        </w:rPr>
        <w:t>Професси</w:t>
      </w:r>
      <w:r w:rsidR="008C12B7">
        <w:rPr>
          <w:rFonts w:ascii="Times New Roman" w:hAnsi="Times New Roman"/>
          <w:sz w:val="24"/>
          <w:szCs w:val="24"/>
        </w:rPr>
        <w:t xml:space="preserve">ональное обучение (по отраслям), </w:t>
      </w:r>
      <w:r w:rsidRPr="003A3C86">
        <w:rPr>
          <w:rFonts w:ascii="Times New Roman" w:hAnsi="Times New Roman"/>
          <w:sz w:val="24"/>
          <w:szCs w:val="24"/>
        </w:rPr>
        <w:t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«Профессиональное воспитание» относится к </w:t>
      </w:r>
      <w:r w:rsidR="008C12B7">
        <w:rPr>
          <w:rFonts w:ascii="Times New Roman" w:hAnsi="Times New Roman"/>
          <w:sz w:val="24"/>
          <w:szCs w:val="24"/>
        </w:rPr>
        <w:t>блоку дисциплин</w:t>
      </w:r>
      <w:r w:rsidRPr="003A3C86">
        <w:rPr>
          <w:rFonts w:ascii="Times New Roman" w:hAnsi="Times New Roman"/>
          <w:sz w:val="24"/>
          <w:szCs w:val="24"/>
        </w:rPr>
        <w:t xml:space="preserve"> по выбору </w:t>
      </w:r>
      <w:r w:rsidR="008C12B7">
        <w:rPr>
          <w:rFonts w:ascii="Times New Roman" w:hAnsi="Times New Roman"/>
          <w:sz w:val="24"/>
          <w:szCs w:val="24"/>
        </w:rPr>
        <w:t>вариативной части комплексного модуля «</w:t>
      </w:r>
      <w:r w:rsidR="003D7FAB" w:rsidRPr="003D7FAB">
        <w:rPr>
          <w:rFonts w:ascii="Times New Roman" w:hAnsi="Times New Roman"/>
          <w:sz w:val="24"/>
          <w:szCs w:val="24"/>
        </w:rPr>
        <w:t>Научно-педагогические основы профессионального обучения</w:t>
      </w:r>
      <w:r w:rsidR="008C12B7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</w:t>
      </w:r>
      <w:r w:rsidR="000708D0">
        <w:rPr>
          <w:rFonts w:ascii="Times New Roman" w:hAnsi="Times New Roman"/>
          <w:sz w:val="24"/>
          <w:szCs w:val="24"/>
        </w:rPr>
        <w:t>тся студентами в 1 семестре на 1</w:t>
      </w:r>
      <w:r w:rsidRPr="003A3C86">
        <w:rPr>
          <w:rFonts w:ascii="Times New Roman" w:hAnsi="Times New Roman"/>
          <w:sz w:val="24"/>
          <w:szCs w:val="24"/>
        </w:rPr>
        <w:t xml:space="preserve"> курсе.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811F29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3A3C86" w:rsidRPr="00811F29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методикой управления и контроля процесса профессионального воспитания;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811F29" w:rsidRDefault="00811F29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68"/>
        <w:gridCol w:w="2134"/>
        <w:gridCol w:w="1295"/>
        <w:gridCol w:w="1540"/>
      </w:tblGrid>
      <w:tr w:rsidR="003A3C86" w:rsidRPr="00A0297F" w:rsidTr="00A029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</w:t>
            </w:r>
            <w:r w:rsidRPr="00A0297F">
              <w:rPr>
                <w:rFonts w:ascii="Times New Roman" w:hAnsi="Times New Roman"/>
                <w:sz w:val="24"/>
                <w:szCs w:val="24"/>
              </w:rPr>
              <w:lastRenderedPageBreak/>
              <w:t>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ОР.2-5</w:t>
            </w: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приемы 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ОПК.3.2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77516E" w:rsidP="000708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A3C86" w:rsidRPr="003A3C86" w:rsidRDefault="003A3C86" w:rsidP="00A0297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A65A5A" w:rsidRPr="003A3C86" w:rsidTr="00A65A5A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A5A" w:rsidRPr="003A3C86" w:rsidTr="00A65A5A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Содержательные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A65A5A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5A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A546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A5460" w:rsidRDefault="00AA5460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77516E" w:rsidRPr="0077516E" w:rsidTr="00910C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7516E" w:rsidRPr="0077516E" w:rsidTr="00910C44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7516E" w:rsidRPr="0077516E" w:rsidTr="00910C44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4279" w:rsidRPr="003A3C86" w:rsidRDefault="00334279" w:rsidP="00E47F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7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8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9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0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41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E4792F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60C2" w:rsidRDefault="00A560C2" w:rsidP="00A560C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3C34DF" w:rsidP="003C34D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AB07A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Pr="00AB07A8">
        <w:rPr>
          <w:rFonts w:ascii="Times New Roman" w:hAnsi="Times New Roman"/>
          <w:b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86B78" w:rsidRPr="00163B47" w:rsidRDefault="00913076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</w:t>
      </w:r>
      <w:r w:rsidR="00886B78" w:rsidRPr="00163B47">
        <w:rPr>
          <w:rFonts w:ascii="Times New Roman" w:hAnsi="Times New Roman"/>
          <w:sz w:val="24"/>
          <w:szCs w:val="24"/>
        </w:rPr>
        <w:t xml:space="preserve"> «</w:t>
      </w:r>
      <w:r w:rsidR="00AB07A8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="00886B78" w:rsidRPr="00163B4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</w:t>
      </w:r>
      <w:r w:rsidR="00FD21F6">
        <w:rPr>
          <w:rFonts w:ascii="Times New Roman" w:hAnsi="Times New Roman"/>
          <w:sz w:val="24"/>
          <w:szCs w:val="24"/>
        </w:rPr>
        <w:t>федерального</w:t>
      </w:r>
      <w:r w:rsidR="00886B78" w:rsidRPr="00163B47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/>
          <w:sz w:val="24"/>
          <w:szCs w:val="24"/>
        </w:rPr>
        <w:t xml:space="preserve">направлению подготовки 44.03.04 </w:t>
      </w:r>
      <w:r w:rsidR="00886B78" w:rsidRPr="00163B47">
        <w:rPr>
          <w:rFonts w:ascii="Times New Roman" w:hAnsi="Times New Roman"/>
          <w:sz w:val="24"/>
          <w:szCs w:val="24"/>
        </w:rPr>
        <w:t xml:space="preserve"> Профессио</w:t>
      </w:r>
      <w:r>
        <w:rPr>
          <w:rFonts w:ascii="Times New Roman" w:hAnsi="Times New Roman"/>
          <w:sz w:val="24"/>
          <w:szCs w:val="24"/>
        </w:rPr>
        <w:t>нальное обучение (по отраслям)</w:t>
      </w:r>
      <w:r w:rsidR="00886B78" w:rsidRPr="00163B47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</w:t>
      </w:r>
      <w:r w:rsidR="00FD21F6">
        <w:rPr>
          <w:rFonts w:ascii="Times New Roman" w:hAnsi="Times New Roman"/>
          <w:sz w:val="24"/>
          <w:szCs w:val="24"/>
        </w:rPr>
        <w:t>аправлению подготовки 44.03.04</w:t>
      </w:r>
      <w:r w:rsidRPr="00163B47">
        <w:rPr>
          <w:rFonts w:ascii="Times New Roman" w:hAnsi="Times New Roman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FD21F6" w:rsidRDefault="00FD21F6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Учебная дисциплина «Учебно-профессиональные объединения в образовательном пространстве» относится к </w:t>
      </w:r>
      <w:r w:rsidR="00EC6940">
        <w:rPr>
          <w:rFonts w:ascii="Times New Roman" w:hAnsi="Times New Roman"/>
          <w:sz w:val="24"/>
          <w:szCs w:val="24"/>
        </w:rPr>
        <w:t>блоку дисциплин</w:t>
      </w:r>
      <w:r w:rsidRPr="00163B47">
        <w:rPr>
          <w:rFonts w:ascii="Times New Roman" w:hAnsi="Times New Roman"/>
          <w:sz w:val="24"/>
          <w:szCs w:val="24"/>
        </w:rPr>
        <w:t xml:space="preserve"> по выбору </w:t>
      </w:r>
      <w:r w:rsidR="00EC6940">
        <w:rPr>
          <w:rFonts w:ascii="Times New Roman" w:hAnsi="Times New Roman"/>
          <w:sz w:val="24"/>
          <w:szCs w:val="24"/>
        </w:rPr>
        <w:t>комплексного модуля «Профессиональная педагогика»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EC6940" w:rsidRDefault="00EC6940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86B78" w:rsidRPr="00163B47" w:rsidRDefault="009736FA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="003C34D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86B7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886B78"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886B78" w:rsidRPr="009736FA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E5DF9" w:rsidRPr="00163B47" w:rsidRDefault="002E5DF9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096"/>
        <w:gridCol w:w="2131"/>
        <w:gridCol w:w="1260"/>
        <w:gridCol w:w="2000"/>
        <w:gridCol w:w="1418"/>
        <w:gridCol w:w="1559"/>
      </w:tblGrid>
      <w:tr w:rsidR="00886B78" w:rsidRPr="00163B47" w:rsidTr="009605AF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этнические, конфессиональные и культурные различия.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УК-3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EC7A4A" w:rsidRPr="00F42AB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A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самоорганизацию и самообразование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УК-4</w:t>
            </w:r>
            <w:r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EC7A4A" w:rsidRPr="00F42AB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УК-4.4.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163B47" w:rsidRDefault="00714322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:rsidR="00886B78" w:rsidRPr="00163B47" w:rsidRDefault="00886B78" w:rsidP="009605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EC7A4A" w:rsidRPr="004D7729" w:rsidTr="00EC7A4A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7A4A" w:rsidRPr="004D7729" w:rsidTr="00EC7A4A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Учебное проектирование в деятельности педагога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Цели и виды </w:t>
            </w:r>
            <w:r>
              <w:rPr>
                <w:rFonts w:ascii="Times New Roman" w:hAnsi="Times New Roman"/>
                <w:sz w:val="24"/>
                <w:szCs w:val="24"/>
              </w:rPr>
              <w:t>учебного проектирования</w:t>
            </w:r>
            <w:r w:rsidRPr="004D7729">
              <w:rPr>
                <w:rFonts w:ascii="Times New Roman" w:hAnsi="Times New Roman"/>
                <w:sz w:val="24"/>
                <w:szCs w:val="24"/>
              </w:rPr>
              <w:t xml:space="preserve"> в образовательном учреждении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учебного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Принципы и этапы проектной деятельности в  образовательного учреждения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разработке учебных проектов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EC7A4A" w:rsidRPr="004D7729" w:rsidTr="00EC7A4A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14322" w:rsidRPr="004D7729" w:rsidTr="00EC7A4A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4322" w:rsidRPr="004D7729" w:rsidTr="00B80BE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7A4A" w:rsidRPr="004D7729" w:rsidTr="00EC7A4A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реферата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Default="00EC7A4A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2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4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 xml:space="preserve"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</w:t>
      </w:r>
      <w:r w:rsidRPr="00087EDE">
        <w:rPr>
          <w:rFonts w:ascii="Times New Roman" w:hAnsi="Times New Roman"/>
          <w:sz w:val="24"/>
          <w:szCs w:val="24"/>
        </w:rPr>
        <w:lastRenderedPageBreak/>
        <w:t>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46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4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087EDE" w:rsidRDefault="00A560C2" w:rsidP="00A560C2">
      <w:pPr>
        <w:autoSpaceDE w:val="0"/>
        <w:spacing w:after="0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3A3C86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560C2" w:rsidRPr="00163B47" w:rsidRDefault="00A560C2" w:rsidP="00A560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«ПРОФЕССИОНАЛЬНАЯ КУЛЬТУРА ПЕДАГОГА ПРОФЕССИОНАЛЬНОГО ОБУЧЕНИЯ»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720EB6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блоку дисциплин по выбору вариативной части комплексного модуля «</w:t>
      </w:r>
      <w:r w:rsidRPr="00AB07A8">
        <w:rPr>
          <w:rFonts w:ascii="Times New Roman" w:eastAsia="Times New Roman" w:hAnsi="Times New Roman"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20E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20EB6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 знаниями о</w:t>
      </w:r>
      <w:r w:rsidRPr="00720EB6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 xml:space="preserve">- 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Pr="00720EB6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3"/>
        <w:gridCol w:w="2265"/>
        <w:gridCol w:w="1278"/>
        <w:gridCol w:w="2126"/>
        <w:gridCol w:w="1136"/>
        <w:gridCol w:w="1556"/>
      </w:tblGrid>
      <w:tr w:rsidR="007A1BE3" w:rsidRPr="00720EB6" w:rsidTr="00EC7A4A">
        <w:trPr>
          <w:trHeight w:val="385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A1BE3" w:rsidRPr="00720EB6" w:rsidTr="00EC7A4A">
        <w:trPr>
          <w:trHeight w:val="3833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обосновывать профессионально-педагогические действия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-3.2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A1BE3" w:rsidRPr="00720EB6" w:rsidTr="00EC7A4A">
        <w:trPr>
          <w:trHeight w:val="331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7A1BE3" w:rsidRPr="00720EB6" w:rsidTr="00EC7A4A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1BE3" w:rsidRPr="00720EB6" w:rsidTr="00EC7A4A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Историко-педагогический анализ проблемы профессиональной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культуры педагога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</w:t>
            </w:r>
            <w:r w:rsidRPr="00720E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профессиональной культуры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>педагога профессионального обучения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BE3" w:rsidRPr="00720EB6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7A1BE3" w:rsidRPr="00720EB6" w:rsidRDefault="007A1BE3" w:rsidP="007A1BE3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7A1BE3" w:rsidRPr="00720EB6" w:rsidTr="00EC7A4A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1BE3" w:rsidRDefault="007A1BE3" w:rsidP="007A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8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9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A1BE3" w:rsidRPr="00347BF6" w:rsidRDefault="007A1BE3" w:rsidP="007A1BE3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0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A1BE3" w:rsidRPr="00B574ED" w:rsidRDefault="007A1BE3" w:rsidP="007A1B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A1BE3" w:rsidRPr="00163B47" w:rsidRDefault="007A1BE3" w:rsidP="007A1BE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A1BE3" w:rsidRPr="0008262C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08262C">
        <w:rPr>
          <w:rFonts w:ascii="Times New Roman" w:hAnsi="Times New Roman"/>
          <w:bCs/>
          <w:sz w:val="24"/>
          <w:szCs w:val="24"/>
        </w:rPr>
        <w:t>;</w:t>
      </w:r>
    </w:p>
    <w:p w:rsidR="007A1BE3" w:rsidRPr="0008262C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7A1BE3" w:rsidRPr="00C066A5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A1BE3" w:rsidRPr="002C50C2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F0CF6" w:rsidRPr="00163B47" w:rsidRDefault="00E17EBC" w:rsidP="001F0CF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1F0CF6" w:rsidRPr="00163B47" w:rsidRDefault="00AB07A8" w:rsidP="001F0C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7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(ОЗНАКОМИТЕЛЬНАЯ) ПРАКТИКА</w:t>
      </w:r>
    </w:p>
    <w:p w:rsidR="00B21ED1" w:rsidRDefault="00B21ED1" w:rsidP="00B21ED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B21ED1" w:rsidRDefault="001F0CF6" w:rsidP="000A4B1F">
      <w:pPr>
        <w:pStyle w:val="a4"/>
        <w:numPr>
          <w:ilvl w:val="1"/>
          <w:numId w:val="11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1ED1" w:rsidRPr="001F7BCD" w:rsidRDefault="00AB07A8" w:rsidP="00B21ED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B07A8">
        <w:rPr>
          <w:rFonts w:ascii="Times New Roman" w:hAnsi="Times New Roman" w:cs="Times New Roman"/>
        </w:rPr>
        <w:t xml:space="preserve">Учебная (ознакомительная) практика </w:t>
      </w:r>
      <w:r w:rsidR="00B21ED1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1ED1">
        <w:rPr>
          <w:rFonts w:ascii="Times New Roman" w:hAnsi="Times New Roman" w:cs="Times New Roman"/>
        </w:rPr>
        <w:t>Профессиональная педагогика</w:t>
      </w:r>
      <w:r w:rsidR="00B21ED1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1ED1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1ED1" w:rsidRPr="001F7BCD">
        <w:rPr>
          <w:rFonts w:ascii="Times New Roman" w:hAnsi="Times New Roman" w:cs="Times New Roman"/>
          <w:bCs/>
        </w:rPr>
        <w:t xml:space="preserve">, </w:t>
      </w:r>
      <w:r w:rsidR="00B21ED1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1ED1">
        <w:rPr>
          <w:rFonts w:ascii="Times New Roman" w:hAnsi="Times New Roman" w:cs="Times New Roman"/>
        </w:rPr>
        <w:t>ьных умений и навыков студентов.</w:t>
      </w:r>
    </w:p>
    <w:p w:rsidR="001F0CF6" w:rsidRPr="00B21ED1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F0CF6" w:rsidRPr="00B21ED1" w:rsidRDefault="00B21ED1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hAnsi="Times New Roman"/>
          <w:sz w:val="24"/>
          <w:szCs w:val="24"/>
        </w:rPr>
        <w:t xml:space="preserve">Педагогическая практика (обучение по рабочей профессии) </w:t>
      </w:r>
      <w:r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 w:rsidR="00B21ED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1F0CF6" w:rsidRPr="0090076B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90076B" w:rsidRPr="00E9014A" w:rsidRDefault="0090076B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676"/>
        <w:gridCol w:w="1700"/>
        <w:gridCol w:w="1418"/>
        <w:gridCol w:w="2978"/>
        <w:gridCol w:w="1275"/>
        <w:gridCol w:w="1524"/>
      </w:tblGrid>
      <w:tr w:rsidR="0090076B" w:rsidRPr="00466ACE" w:rsidTr="0090076B">
        <w:trPr>
          <w:cantSplit/>
        </w:trPr>
        <w:tc>
          <w:tcPr>
            <w:tcW w:w="353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</w:t>
            </w:r>
          </w:p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модуля</w:t>
            </w:r>
          </w:p>
        </w:tc>
        <w:tc>
          <w:tcPr>
            <w:tcW w:w="888" w:type="pct"/>
            <w:hideMark/>
          </w:tcPr>
          <w:p w:rsidR="00466ACE" w:rsidRPr="00466ACE" w:rsidRDefault="00466ACE" w:rsidP="00466AC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741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 практики</w:t>
            </w:r>
          </w:p>
        </w:tc>
        <w:tc>
          <w:tcPr>
            <w:tcW w:w="155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практики</w:t>
            </w:r>
          </w:p>
        </w:tc>
        <w:tc>
          <w:tcPr>
            <w:tcW w:w="66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79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466ACE">
              <w:rPr>
                <w:rFonts w:ascii="Times New Roman" w:eastAsia="Times New Roman" w:hAnsi="Times New Roman"/>
              </w:rPr>
              <w:t>Средства оценивания ОР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 w:val="restart"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ОР.2</w:t>
            </w:r>
            <w:r w:rsidRPr="0090076B">
              <w:rPr>
                <w:rFonts w:ascii="Times New Roman" w:hAnsi="Times New Roman"/>
              </w:rPr>
              <w:tab/>
            </w:r>
          </w:p>
        </w:tc>
        <w:tc>
          <w:tcPr>
            <w:tcW w:w="888" w:type="pct"/>
            <w:vMerge w:val="restart"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</w:t>
            </w:r>
            <w:r w:rsidRPr="0090076B">
              <w:rPr>
                <w:rFonts w:ascii="Times New Roman" w:hAnsi="Times New Roman"/>
              </w:rPr>
              <w:lastRenderedPageBreak/>
              <w:t>обеспечивающего личностное и профессиональное самоопределение студентов</w:t>
            </w: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lastRenderedPageBreak/>
              <w:t>ОР.2-8-1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ОПК.3.1.</w:t>
            </w:r>
          </w:p>
        </w:tc>
        <w:tc>
          <w:tcPr>
            <w:tcW w:w="796" w:type="pct"/>
            <w:vMerge w:val="restart"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Практик-ориентированное задание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8-2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8-3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ОПК.3.3.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</w:t>
            </w:r>
            <w:r w:rsidRPr="0090076B">
              <w:rPr>
                <w:rFonts w:ascii="Times New Roman" w:eastAsia="Times New Roman" w:hAnsi="Times New Roman"/>
              </w:rPr>
              <w:t>2</w:t>
            </w:r>
            <w:r w:rsidRPr="00466ACE">
              <w:rPr>
                <w:rFonts w:ascii="Times New Roman" w:eastAsia="Times New Roman" w:hAnsi="Times New Roman"/>
              </w:rPr>
              <w:t>-</w:t>
            </w:r>
            <w:r w:rsidRPr="0090076B">
              <w:rPr>
                <w:rFonts w:ascii="Times New Roman" w:eastAsia="Times New Roman" w:hAnsi="Times New Roman"/>
              </w:rPr>
              <w:t>8-4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ОПК.3.4.</w:t>
            </w:r>
          </w:p>
        </w:tc>
        <w:tc>
          <w:tcPr>
            <w:tcW w:w="796" w:type="pct"/>
            <w:vMerge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8-5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ОПК.3.5.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</w:t>
            </w:r>
            <w:r w:rsidRPr="0090076B">
              <w:rPr>
                <w:rFonts w:ascii="Times New Roman" w:eastAsia="Times New Roman" w:hAnsi="Times New Roman"/>
              </w:rPr>
              <w:t>-8-6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специальные научные знания в т.ч. в соответствующей отрасли экономики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ОПК.8.1.</w:t>
            </w:r>
          </w:p>
        </w:tc>
        <w:tc>
          <w:tcPr>
            <w:tcW w:w="796" w:type="pct"/>
            <w:vMerge w:val="restar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Собеседование</w:t>
            </w: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8-7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8-8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урочную и внеурочную деятельность в соответствии с отраслью экономики согласно освоенному профилю (профилям) подготовки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ОПК.8.3.</w:t>
            </w:r>
          </w:p>
        </w:tc>
        <w:tc>
          <w:tcPr>
            <w:tcW w:w="796" w:type="pct"/>
            <w:vMerge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8-9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ОПК.8.4.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8-10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ОПК.8.5.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764853" w:rsidRPr="00764853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764853" w:rsidRPr="00764853" w:rsidRDefault="00764853" w:rsidP="00764853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руководителю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163B47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1F0CF6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610186" w:rsidRDefault="0061018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1F0CF6" w:rsidRPr="00A8748F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Профессиональные образовательные учреждения, </w:t>
      </w:r>
      <w:r w:rsidR="00610186">
        <w:rPr>
          <w:rFonts w:ascii="Times New Roman" w:eastAsia="Times New Roman" w:hAnsi="Times New Roman"/>
          <w:sz w:val="24"/>
          <w:szCs w:val="24"/>
          <w:lang w:eastAsia="ru-RU"/>
        </w:rPr>
        <w:t>1 курс 2 семестр, 2 курс 4 семестр</w:t>
      </w:r>
    </w:p>
    <w:p w:rsidR="00610186" w:rsidRDefault="0061018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з.е./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6 недель</w:t>
      </w:r>
    </w:p>
    <w:p w:rsidR="001F0CF6" w:rsidRPr="00163B47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1F0CF6" w:rsidRPr="00163B47" w:rsidTr="00610186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1F0CF6" w:rsidRPr="00163B47" w:rsidTr="00FA7B82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B82" w:rsidRPr="00FA7B82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1F0CF6" w:rsidRPr="00163B47" w:rsidRDefault="001F0CF6" w:rsidP="00EB618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="00EB618F"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EB618F" w:rsidRPr="00EB618F" w:rsidTr="00EB618F">
        <w:trPr>
          <w:trHeight w:val="425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18F" w:rsidRPr="00EB618F" w:rsidRDefault="00EB618F" w:rsidP="00EB6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1F0CF6" w:rsidRPr="00754F1D" w:rsidRDefault="001F0CF6" w:rsidP="00EB23F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 w:rsidR="00EB23F1">
              <w:rPr>
                <w:rFonts w:ascii="Times New Roman" w:hAnsi="Times New Roman"/>
                <w:sz w:val="24"/>
                <w:szCs w:val="24"/>
              </w:rPr>
              <w:t>ФГОС</w:t>
            </w:r>
            <w:r w:rsidR="00754F1D">
              <w:rPr>
                <w:rFonts w:ascii="Times New Roman" w:hAnsi="Times New Roman"/>
                <w:sz w:val="24"/>
                <w:szCs w:val="24"/>
              </w:rPr>
              <w:t xml:space="preserve">; 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>учебная 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 w:rsidR="00754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EB618F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D166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1F0CF6" w:rsidRPr="00163B47" w:rsidTr="0061018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FA7B82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F07C76" w:rsidRPr="00F07C76" w:rsidRDefault="00F07C76" w:rsidP="00F07C7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1D0FF5" w:rsidRPr="001D0FF5" w:rsidTr="00EC7A4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по разделам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для выполнения </w:t>
            </w: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D0FF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Зачет с оценкой</w:t>
            </w: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70"/>
            </w:tblGrid>
            <w:tr w:rsidR="001D0FF5" w:rsidRPr="001D0FF5" w:rsidTr="00EC7A4A">
              <w:trPr>
                <w:trHeight w:val="118"/>
                <w:jc w:val="center"/>
              </w:trPr>
              <w:tc>
                <w:tcPr>
                  <w:tcW w:w="4070" w:type="dxa"/>
                </w:tcPr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1D0FF5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 Итоговый </w:t>
                  </w:r>
                </w:p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F0CF6" w:rsidRDefault="001F0CF6" w:rsidP="001F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FF5" w:rsidRDefault="001D0FF5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1F0CF6" w:rsidRPr="00642C8C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162896" w:rsidRDefault="0016289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5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F0CF6" w:rsidRDefault="009F64BA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11.3 Перечень учебно-методического обеспечения для самостоятельной работы обучающихся по практике</w:t>
      </w:r>
    </w:p>
    <w:p w:rsidR="00A560C2" w:rsidRPr="00347BF6" w:rsidRDefault="00A560C2" w:rsidP="00A560C2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Москва ; Берлин : Директ-Медиа, 2017. - 295 с. : ил., </w:t>
      </w:r>
      <w:r w:rsidRPr="00B574ED">
        <w:rPr>
          <w:rFonts w:ascii="Times New Roman" w:hAnsi="Times New Roman"/>
          <w:sz w:val="24"/>
          <w:szCs w:val="24"/>
        </w:rPr>
        <w:lastRenderedPageBreak/>
        <w:t>схем., табл. - Библиогр. в кн. - ISBN 978-5-4475-9237-0; То же [Электронный ресурс]. - URL: </w:t>
      </w:r>
      <w:hyperlink r:id="rId5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98648B" w:rsidRDefault="0098648B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1F0CF6" w:rsidRPr="00163B47" w:rsidRDefault="001F0CF6" w:rsidP="0016289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1F0CF6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="001F0CF6">
        <w:rPr>
          <w:rFonts w:ascii="Times New Roman" w:hAnsi="Times New Roman"/>
          <w:bCs/>
          <w:sz w:val="24"/>
          <w:szCs w:val="24"/>
        </w:rPr>
        <w:t>раузеры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1F0CF6">
        <w:rPr>
          <w:rFonts w:ascii="Times New Roman" w:hAnsi="Times New Roman"/>
          <w:bCs/>
          <w:sz w:val="24"/>
          <w:szCs w:val="24"/>
        </w:rPr>
        <w:t>илидр</w:t>
      </w:r>
      <w:r w:rsidR="001F0CF6"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9F64BA" w:rsidRP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F0CF6" w:rsidRPr="00B03701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 w:rsidR="009F64BA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>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F64BA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376AA6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376AA6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376AA6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376AA6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56" w:rsidRDefault="00ED2F56" w:rsidP="00CA7167">
      <w:pPr>
        <w:spacing w:after="0" w:line="240" w:lineRule="auto"/>
      </w:pPr>
      <w:r>
        <w:separator/>
      </w:r>
    </w:p>
  </w:endnote>
  <w:endnote w:type="continuationSeparator" w:id="1">
    <w:p w:rsidR="00ED2F56" w:rsidRDefault="00ED2F5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EC7A4A" w:rsidRDefault="00376AA6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EC7A4A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08262C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EC7A4A" w:rsidRDefault="00EC7A4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56" w:rsidRDefault="00ED2F56" w:rsidP="00CA7167">
      <w:pPr>
        <w:spacing w:after="0" w:line="240" w:lineRule="auto"/>
      </w:pPr>
      <w:r>
        <w:separator/>
      </w:r>
    </w:p>
  </w:footnote>
  <w:footnote w:type="continuationSeparator" w:id="1">
    <w:p w:rsidR="00ED2F56" w:rsidRDefault="00ED2F5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4"/>
  </w:num>
  <w:num w:numId="6">
    <w:abstractNumId w:val="15"/>
  </w:num>
  <w:num w:numId="7">
    <w:abstractNumId w:val="11"/>
  </w:num>
  <w:num w:numId="8">
    <w:abstractNumId w:val="1"/>
  </w:num>
  <w:num w:numId="9">
    <w:abstractNumId w:val="10"/>
  </w:num>
  <w:num w:numId="10">
    <w:abstractNumId w:val="14"/>
  </w:num>
  <w:num w:numId="11">
    <w:abstractNumId w:val="3"/>
  </w:num>
  <w:num w:numId="12">
    <w:abstractNumId w:val="8"/>
  </w:num>
  <w:num w:numId="13">
    <w:abstractNumId w:val="5"/>
  </w:num>
  <w:num w:numId="14">
    <w:abstractNumId w:val="6"/>
  </w:num>
  <w:num w:numId="15">
    <w:abstractNumId w:val="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43AD"/>
    <w:rsid w:val="00020B20"/>
    <w:rsid w:val="00024434"/>
    <w:rsid w:val="0002513F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60AB0"/>
    <w:rsid w:val="000628A5"/>
    <w:rsid w:val="000708D0"/>
    <w:rsid w:val="000748D4"/>
    <w:rsid w:val="00074C40"/>
    <w:rsid w:val="00074C61"/>
    <w:rsid w:val="00074D2C"/>
    <w:rsid w:val="000750A8"/>
    <w:rsid w:val="0008262C"/>
    <w:rsid w:val="000852F7"/>
    <w:rsid w:val="0008621C"/>
    <w:rsid w:val="0009006F"/>
    <w:rsid w:val="00091F2E"/>
    <w:rsid w:val="00094CE0"/>
    <w:rsid w:val="000A2B7F"/>
    <w:rsid w:val="000A3090"/>
    <w:rsid w:val="000A4B1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20BD5"/>
    <w:rsid w:val="001317C3"/>
    <w:rsid w:val="00132BB1"/>
    <w:rsid w:val="00135AC7"/>
    <w:rsid w:val="001406F7"/>
    <w:rsid w:val="001415FD"/>
    <w:rsid w:val="001444E1"/>
    <w:rsid w:val="0014613F"/>
    <w:rsid w:val="00146B8A"/>
    <w:rsid w:val="00162896"/>
    <w:rsid w:val="00163B47"/>
    <w:rsid w:val="001659C6"/>
    <w:rsid w:val="0016669B"/>
    <w:rsid w:val="00167AA9"/>
    <w:rsid w:val="00170DD6"/>
    <w:rsid w:val="001717C6"/>
    <w:rsid w:val="00172A06"/>
    <w:rsid w:val="00173F72"/>
    <w:rsid w:val="0018073C"/>
    <w:rsid w:val="001819E6"/>
    <w:rsid w:val="00182D39"/>
    <w:rsid w:val="001869AC"/>
    <w:rsid w:val="00186A21"/>
    <w:rsid w:val="00191276"/>
    <w:rsid w:val="00193DA9"/>
    <w:rsid w:val="001A3634"/>
    <w:rsid w:val="001A5E6B"/>
    <w:rsid w:val="001B06CE"/>
    <w:rsid w:val="001B19EC"/>
    <w:rsid w:val="001B2564"/>
    <w:rsid w:val="001B2EF1"/>
    <w:rsid w:val="001B41B0"/>
    <w:rsid w:val="001B653A"/>
    <w:rsid w:val="001B76B1"/>
    <w:rsid w:val="001C4F99"/>
    <w:rsid w:val="001C5B66"/>
    <w:rsid w:val="001D0FF5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152E9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B6CC0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9F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22CB"/>
    <w:rsid w:val="003532AD"/>
    <w:rsid w:val="003570E4"/>
    <w:rsid w:val="0035720D"/>
    <w:rsid w:val="003573F2"/>
    <w:rsid w:val="00364126"/>
    <w:rsid w:val="0036521D"/>
    <w:rsid w:val="00367247"/>
    <w:rsid w:val="00372EC5"/>
    <w:rsid w:val="00376AA6"/>
    <w:rsid w:val="003822E0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D178C"/>
    <w:rsid w:val="003D7FAB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010A"/>
    <w:rsid w:val="00442F3F"/>
    <w:rsid w:val="004551EE"/>
    <w:rsid w:val="00456F44"/>
    <w:rsid w:val="00460504"/>
    <w:rsid w:val="00463B74"/>
    <w:rsid w:val="00466ACE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B5BAF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6463D"/>
    <w:rsid w:val="005673D0"/>
    <w:rsid w:val="0057548B"/>
    <w:rsid w:val="0058116E"/>
    <w:rsid w:val="005823DA"/>
    <w:rsid w:val="00587D1E"/>
    <w:rsid w:val="00587EFD"/>
    <w:rsid w:val="00592297"/>
    <w:rsid w:val="005967C9"/>
    <w:rsid w:val="005969E2"/>
    <w:rsid w:val="00597F5B"/>
    <w:rsid w:val="005A0EC6"/>
    <w:rsid w:val="005A15AA"/>
    <w:rsid w:val="005A39D4"/>
    <w:rsid w:val="005A5053"/>
    <w:rsid w:val="005B0E2C"/>
    <w:rsid w:val="005B2127"/>
    <w:rsid w:val="005B296B"/>
    <w:rsid w:val="005B65E5"/>
    <w:rsid w:val="005B6BED"/>
    <w:rsid w:val="005C1B55"/>
    <w:rsid w:val="005C2AB8"/>
    <w:rsid w:val="005D026E"/>
    <w:rsid w:val="005D0904"/>
    <w:rsid w:val="005D13A2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3C1C"/>
    <w:rsid w:val="006160FB"/>
    <w:rsid w:val="006177E4"/>
    <w:rsid w:val="00627E01"/>
    <w:rsid w:val="00630D95"/>
    <w:rsid w:val="006374C9"/>
    <w:rsid w:val="006618A3"/>
    <w:rsid w:val="006625CF"/>
    <w:rsid w:val="0067000F"/>
    <w:rsid w:val="006719D1"/>
    <w:rsid w:val="006729FD"/>
    <w:rsid w:val="006817DD"/>
    <w:rsid w:val="00685856"/>
    <w:rsid w:val="00695872"/>
    <w:rsid w:val="006967A3"/>
    <w:rsid w:val="006A2644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03DC0"/>
    <w:rsid w:val="00714322"/>
    <w:rsid w:val="007153EF"/>
    <w:rsid w:val="00716195"/>
    <w:rsid w:val="00720EB6"/>
    <w:rsid w:val="007243BC"/>
    <w:rsid w:val="0072543F"/>
    <w:rsid w:val="0072741B"/>
    <w:rsid w:val="00732567"/>
    <w:rsid w:val="0073305F"/>
    <w:rsid w:val="00733824"/>
    <w:rsid w:val="00737E4D"/>
    <w:rsid w:val="00746D35"/>
    <w:rsid w:val="00750405"/>
    <w:rsid w:val="00750F06"/>
    <w:rsid w:val="007513E3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7516E"/>
    <w:rsid w:val="00783103"/>
    <w:rsid w:val="007856FC"/>
    <w:rsid w:val="00785981"/>
    <w:rsid w:val="007955B5"/>
    <w:rsid w:val="007A1BE3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1C6B"/>
    <w:rsid w:val="00805DCE"/>
    <w:rsid w:val="00806280"/>
    <w:rsid w:val="00807C52"/>
    <w:rsid w:val="00811F29"/>
    <w:rsid w:val="00817AA3"/>
    <w:rsid w:val="00823648"/>
    <w:rsid w:val="0083239A"/>
    <w:rsid w:val="008409DF"/>
    <w:rsid w:val="008466B6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76B"/>
    <w:rsid w:val="00902674"/>
    <w:rsid w:val="00906995"/>
    <w:rsid w:val="00910C44"/>
    <w:rsid w:val="00913076"/>
    <w:rsid w:val="009138CB"/>
    <w:rsid w:val="00916A16"/>
    <w:rsid w:val="00917867"/>
    <w:rsid w:val="00917AFE"/>
    <w:rsid w:val="00917E6B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E4499"/>
    <w:rsid w:val="009E4657"/>
    <w:rsid w:val="009E488D"/>
    <w:rsid w:val="009F16F7"/>
    <w:rsid w:val="009F64BA"/>
    <w:rsid w:val="009F74BD"/>
    <w:rsid w:val="009F754C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30E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0C2"/>
    <w:rsid w:val="00A572B2"/>
    <w:rsid w:val="00A65A5A"/>
    <w:rsid w:val="00A6706D"/>
    <w:rsid w:val="00A70389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07A8"/>
    <w:rsid w:val="00AB1F2F"/>
    <w:rsid w:val="00AB3AAE"/>
    <w:rsid w:val="00AB4249"/>
    <w:rsid w:val="00AB57BF"/>
    <w:rsid w:val="00AC0499"/>
    <w:rsid w:val="00AC69AF"/>
    <w:rsid w:val="00AC6ACE"/>
    <w:rsid w:val="00AC7F3F"/>
    <w:rsid w:val="00AD17FA"/>
    <w:rsid w:val="00AD6E87"/>
    <w:rsid w:val="00AE2B67"/>
    <w:rsid w:val="00AF78EC"/>
    <w:rsid w:val="00B0005B"/>
    <w:rsid w:val="00B03701"/>
    <w:rsid w:val="00B03AD4"/>
    <w:rsid w:val="00B045E3"/>
    <w:rsid w:val="00B051C3"/>
    <w:rsid w:val="00B06F44"/>
    <w:rsid w:val="00B21ED1"/>
    <w:rsid w:val="00B242F9"/>
    <w:rsid w:val="00B30DB9"/>
    <w:rsid w:val="00B353BD"/>
    <w:rsid w:val="00B36731"/>
    <w:rsid w:val="00B421A8"/>
    <w:rsid w:val="00B45271"/>
    <w:rsid w:val="00B45F98"/>
    <w:rsid w:val="00B4723F"/>
    <w:rsid w:val="00B50114"/>
    <w:rsid w:val="00B518AC"/>
    <w:rsid w:val="00B51BCF"/>
    <w:rsid w:val="00B53EAB"/>
    <w:rsid w:val="00B53EC5"/>
    <w:rsid w:val="00B54729"/>
    <w:rsid w:val="00B551DC"/>
    <w:rsid w:val="00B5542B"/>
    <w:rsid w:val="00B5595E"/>
    <w:rsid w:val="00B63611"/>
    <w:rsid w:val="00B8357F"/>
    <w:rsid w:val="00B84FE2"/>
    <w:rsid w:val="00B86D85"/>
    <w:rsid w:val="00B956ED"/>
    <w:rsid w:val="00B959BD"/>
    <w:rsid w:val="00B95CD7"/>
    <w:rsid w:val="00BA74D2"/>
    <w:rsid w:val="00BA752B"/>
    <w:rsid w:val="00BA7F3B"/>
    <w:rsid w:val="00BB1488"/>
    <w:rsid w:val="00BC1D82"/>
    <w:rsid w:val="00BC449E"/>
    <w:rsid w:val="00BC6F0A"/>
    <w:rsid w:val="00BD6F0E"/>
    <w:rsid w:val="00BE0ACF"/>
    <w:rsid w:val="00BE343D"/>
    <w:rsid w:val="00BE47F3"/>
    <w:rsid w:val="00BE55A4"/>
    <w:rsid w:val="00BF20AB"/>
    <w:rsid w:val="00BF7F0E"/>
    <w:rsid w:val="00C0546F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142D"/>
    <w:rsid w:val="00C5329F"/>
    <w:rsid w:val="00C544BA"/>
    <w:rsid w:val="00C550EA"/>
    <w:rsid w:val="00C6063C"/>
    <w:rsid w:val="00C6272E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2CFC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378C"/>
    <w:rsid w:val="00D4402E"/>
    <w:rsid w:val="00D441B7"/>
    <w:rsid w:val="00D474ED"/>
    <w:rsid w:val="00D53AF2"/>
    <w:rsid w:val="00D60C04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E0C70"/>
    <w:rsid w:val="00DE0EDF"/>
    <w:rsid w:val="00DE15F1"/>
    <w:rsid w:val="00DE2271"/>
    <w:rsid w:val="00DE2593"/>
    <w:rsid w:val="00DE4AC3"/>
    <w:rsid w:val="00DE5151"/>
    <w:rsid w:val="00E01C22"/>
    <w:rsid w:val="00E03EFC"/>
    <w:rsid w:val="00E06916"/>
    <w:rsid w:val="00E112E2"/>
    <w:rsid w:val="00E13759"/>
    <w:rsid w:val="00E1504E"/>
    <w:rsid w:val="00E17EBC"/>
    <w:rsid w:val="00E209E1"/>
    <w:rsid w:val="00E222AB"/>
    <w:rsid w:val="00E2473F"/>
    <w:rsid w:val="00E24E3D"/>
    <w:rsid w:val="00E2789B"/>
    <w:rsid w:val="00E322FA"/>
    <w:rsid w:val="00E328B9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0DE1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618F"/>
    <w:rsid w:val="00EC4B20"/>
    <w:rsid w:val="00EC52D2"/>
    <w:rsid w:val="00EC6940"/>
    <w:rsid w:val="00EC7A4A"/>
    <w:rsid w:val="00ED17CE"/>
    <w:rsid w:val="00ED2F56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CB1"/>
    <w:rsid w:val="00F130B4"/>
    <w:rsid w:val="00F166CA"/>
    <w:rsid w:val="00F20DF7"/>
    <w:rsid w:val="00F21641"/>
    <w:rsid w:val="00F22CD9"/>
    <w:rsid w:val="00F22FDF"/>
    <w:rsid w:val="00F24925"/>
    <w:rsid w:val="00F31787"/>
    <w:rsid w:val="00F32FA6"/>
    <w:rsid w:val="00F3497A"/>
    <w:rsid w:val="00F4092A"/>
    <w:rsid w:val="00F42ABA"/>
    <w:rsid w:val="00F4431E"/>
    <w:rsid w:val="00F4735B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7B82"/>
    <w:rsid w:val="00FB0661"/>
    <w:rsid w:val="00FB08FF"/>
    <w:rsid w:val="00FC187A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50B0"/>
    <w:rsid w:val="00FF31A7"/>
    <w:rsid w:val="00FF4A1D"/>
    <w:rsid w:val="00FF6268"/>
    <w:rsid w:val="00FF7430"/>
    <w:rsid w:val="00FF77EC"/>
    <w:rsid w:val="00FF7E28"/>
    <w:rsid w:val="03CFBF87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93458" TargetMode="External"/><Relationship Id="rId26" Type="http://schemas.openxmlformats.org/officeDocument/2006/relationships/hyperlink" Target="http://biblioclub.ru/index.php?page=book&amp;id=426827" TargetMode="External"/><Relationship Id="rId39" Type="http://schemas.openxmlformats.org/officeDocument/2006/relationships/hyperlink" Target="http://biblioclub.ru/index.php?page=book&amp;id=257983" TargetMode="External"/><Relationship Id="rId21" Type="http://schemas.openxmlformats.org/officeDocument/2006/relationships/hyperlink" Target="http://biblioclub.ru/index.php?page=book&amp;id=497517" TargetMode="External"/><Relationship Id="rId34" Type="http://schemas.openxmlformats.org/officeDocument/2006/relationships/hyperlink" Target="http://biblioclub.ru/index.php?page=book&amp;id=474292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472630" TargetMode="External"/><Relationship Id="rId50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74985" TargetMode="External"/><Relationship Id="rId25" Type="http://schemas.openxmlformats.org/officeDocument/2006/relationships/hyperlink" Target="http://biblioclub.ru/index.php?page=book&amp;id=445137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232489" TargetMode="External"/><Relationship Id="rId46" Type="http://schemas.openxmlformats.org/officeDocument/2006/relationships/hyperlink" Target="http://biblioclub.ru/index.php?page=book&amp;id=49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486259" TargetMode="External"/><Relationship Id="rId29" Type="http://schemas.openxmlformats.org/officeDocument/2006/relationships/hyperlink" Target="http://biblioclub.ru/index.php?page=book&amp;id=459455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biblioclub.ru/index.php?page=book&amp;id=3639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57136" TargetMode="External"/><Relationship Id="rId32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biblioclub.ru/index.php?page=book&amp;id=234876" TargetMode="External"/><Relationship Id="rId53" Type="http://schemas.openxmlformats.org/officeDocument/2006/relationships/hyperlink" Target="http://biblioclub.ru/index.php?page=book&amp;id=495726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72630" TargetMode="External"/><Relationship Id="rId49" Type="http://schemas.openxmlformats.org/officeDocument/2006/relationships/hyperlink" Target="http://biblioclub.ru/index.php?page=book&amp;id=4957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472398" TargetMode="External"/><Relationship Id="rId31" Type="http://schemas.openxmlformats.org/officeDocument/2006/relationships/hyperlink" Target="http://biblioclub.ru/index.php?page=book&amp;id=445137" TargetMode="External"/><Relationship Id="rId44" Type="http://schemas.openxmlformats.org/officeDocument/2006/relationships/hyperlink" Target="http://biblioclub.ru/index.php?page=book&amp;id=212828" TargetMode="External"/><Relationship Id="rId52" Type="http://schemas.openxmlformats.org/officeDocument/2006/relationships/hyperlink" Target="http://biblioclub.ru/index.php?page=book&amp;id=46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97517" TargetMode="External"/><Relationship Id="rId30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34944" TargetMode="External"/><Relationship Id="rId43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461090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ECB6-04F9-4E9A-9A77-F9D4EFCD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51</Pages>
  <Words>13548</Words>
  <Characters>77225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2016-12-23T13:02:00Z</cp:lastPrinted>
  <dcterms:created xsi:type="dcterms:W3CDTF">2019-09-23T12:46:00Z</dcterms:created>
  <dcterms:modified xsi:type="dcterms:W3CDTF">2021-09-16T21:11:00Z</dcterms:modified>
</cp:coreProperties>
</file>